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  <w:lang w:val="en-US" w:eastAsia="zh-CN" w:bidi="ar-SA"/>
        </w:rPr>
        <w:t>盈江县民族宗教事务局2024年度第二批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b w:val="0"/>
          <w:bCs w:val="0"/>
          <w:color w:val="auto"/>
          <w:sz w:val="44"/>
          <w:szCs w:val="44"/>
          <w:lang w:val="en-US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" name="KGD_Gobal1" descr="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" style="position:absolute;left:0pt;margin-left:-100pt;margin-top:-62pt;height:5pt;width:5pt;visibility:hidden;z-index:251664384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21" name="KGD_6077935A$01$00$00093" descr="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77935A$01$00$00093" o:spid="_x0000_s1026" o:spt="1" alt="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" style="position:absolute;left:0pt;margin-left:-100pt;margin-top:-62pt;height:5pt;width:5pt;visibility:hidden;z-index:251663360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20" name="KGD_6077935A$01$00$00092" descr="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77935A$01$00$00092" o:spid="_x0000_s1026" o:spt="1" alt="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" style="position:absolute;left:0pt;margin-left:-100pt;margin-top:-62pt;height:5pt;width:5pt;visibility:hidden;z-index:251662336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19" name="KGD_6077935A$01$00$00091" descr="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77935A$01$00$00091" o:spid="_x0000_s1026" o:spt="1" alt="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" style="position:absolute;left:0pt;margin-left:-100pt;margin-top:-62pt;height:5pt;width:5pt;visibility:hidden;z-index:251661312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  <w:lang w:val="en-US" w:eastAsia="zh-CN" w:bidi="ar-SA"/>
        </w:rPr>
        <w:t>中央衔接资金项目</w:t>
      </w:r>
    </w:p>
    <w:p>
      <w:pPr>
        <w:jc w:val="center"/>
        <w:rPr>
          <w:rFonts w:hint="default" w:ascii="Times New Roman" w:hAnsi="Times New Roman" w:eastAsia="方正仿宋_GBK" w:cs="Times New Roman"/>
          <w:b/>
          <w:bCs/>
          <w:color w:val="auto"/>
          <w:sz w:val="44"/>
          <w:szCs w:val="44"/>
        </w:rPr>
      </w:pPr>
    </w:p>
    <w:p>
      <w:pPr>
        <w:jc w:val="center"/>
        <w:rPr>
          <w:rFonts w:hint="default" w:ascii="Times New Roman" w:hAnsi="Times New Roman" w:eastAsia="方正仿宋_GBK" w:cs="Times New Roman"/>
          <w:b/>
          <w:bCs/>
          <w:color w:val="auto"/>
          <w:sz w:val="44"/>
          <w:szCs w:val="44"/>
        </w:rPr>
      </w:pPr>
    </w:p>
    <w:p>
      <w:pPr>
        <w:pStyle w:val="4"/>
        <w:rPr>
          <w:rFonts w:hint="default" w:ascii="Times New Roman" w:hAnsi="Times New Roman" w:eastAsia="方正仿宋_GBK" w:cs="Times New Roman"/>
          <w:b/>
          <w:bCs/>
          <w:color w:val="auto"/>
          <w:sz w:val="44"/>
          <w:szCs w:val="44"/>
        </w:rPr>
      </w:pPr>
    </w:p>
    <w:p>
      <w:pPr>
        <w:pStyle w:val="4"/>
        <w:rPr>
          <w:rFonts w:hint="default" w:ascii="Times New Roman" w:hAnsi="Times New Roman" w:eastAsia="方正仿宋_GBK" w:cs="Times New Roman"/>
          <w:b/>
          <w:bCs/>
          <w:color w:val="auto"/>
          <w:sz w:val="44"/>
          <w:szCs w:val="44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</w:pPr>
      <w:r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  <w:t>实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</w:pPr>
      <w:r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  <w:t>施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</w:pPr>
      <w:r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  <w:t>方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</w:pPr>
      <w:r>
        <w:rPr>
          <w:rFonts w:hint="eastAsia" w:ascii="方正楷体_GB2312" w:hAnsi="方正楷体_GB2312" w:eastAsia="方正楷体_GB2312" w:cs="方正楷体_GB2312"/>
          <w:b/>
          <w:color w:val="auto"/>
          <w:sz w:val="72"/>
          <w:szCs w:val="72"/>
        </w:rPr>
        <w:t>案</w:t>
      </w:r>
    </w:p>
    <w:p>
      <w:pPr>
        <w:jc w:val="center"/>
        <w:rPr>
          <w:rFonts w:hint="default" w:ascii="Times New Roman" w:hAnsi="Times New Roman" w:eastAsia="方正仿宋_GBK" w:cs="Times New Roman"/>
          <w:b w:val="0"/>
          <w:bCs w:val="0"/>
          <w:color w:val="auto"/>
          <w:sz w:val="44"/>
          <w:szCs w:val="44"/>
        </w:rPr>
      </w:pPr>
    </w:p>
    <w:p>
      <w:pPr>
        <w:jc w:val="both"/>
        <w:rPr>
          <w:rFonts w:hint="default" w:ascii="Times New Roman" w:hAnsi="Times New Roman" w:eastAsia="方正仿宋_GBK" w:cs="Times New Roman"/>
          <w:b w:val="0"/>
          <w:bCs w:val="0"/>
          <w:color w:val="auto"/>
          <w:sz w:val="44"/>
          <w:szCs w:val="44"/>
        </w:rPr>
      </w:pPr>
    </w:p>
    <w:p>
      <w:pPr>
        <w:pStyle w:val="4"/>
        <w:rPr>
          <w:rFonts w:hint="default" w:ascii="Times New Roman" w:hAnsi="Times New Roman" w:eastAsia="方正仿宋_GBK" w:cs="Times New Roman"/>
          <w:b w:val="0"/>
          <w:bCs w:val="0"/>
          <w:color w:val="auto"/>
          <w:sz w:val="44"/>
          <w:szCs w:val="44"/>
        </w:rPr>
      </w:pPr>
    </w:p>
    <w:p>
      <w:pPr>
        <w:pStyle w:val="4"/>
        <w:ind w:left="0" w:leftChars="0" w:firstLine="0" w:firstLineChars="0"/>
        <w:rPr>
          <w:rFonts w:hint="default" w:ascii="Times New Roman" w:hAnsi="Times New Roman" w:eastAsia="方正仿宋_GBK" w:cs="Times New Roman"/>
          <w:b w:val="0"/>
          <w:bCs w:val="0"/>
          <w:color w:val="auto"/>
          <w:sz w:val="44"/>
          <w:szCs w:val="44"/>
        </w:rPr>
      </w:pPr>
    </w:p>
    <w:p>
      <w:pPr>
        <w:pStyle w:val="15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default" w:ascii="Times New Roman" w:hAnsi="Times New Roman" w:eastAsia="方正黑体_GBK" w:cs="Times New Roman"/>
          <w:color w:val="auto"/>
          <w:sz w:val="36"/>
          <w:szCs w:val="36"/>
          <w:lang w:val="en-US" w:eastAsia="zh-CN"/>
        </w:rPr>
      </w:pPr>
      <w:r>
        <w:rPr>
          <w:color w:val="auto"/>
          <w:sz w:val="36"/>
        </w:rPr>
        <mc:AlternateContent>
          <mc:Choice Requires="wps">
            <w:drawing>
              <wp:anchor distT="0" distB="0" distL="114300" distR="114300" simplePos="0" relativeHeight="251659264" behindDoc="1" locked="0" layoutInCell="1" hidden="1" allowOverlap="1">
                <wp:simplePos x="0" y="0"/>
                <wp:positionH relativeFrom="column">
                  <wp:posOffset>-4923155</wp:posOffset>
                </wp:positionH>
                <wp:positionV relativeFrom="paragraph">
                  <wp:posOffset>-13738225</wp:posOffset>
                </wp:positionV>
                <wp:extent cx="15120620" cy="21384260"/>
                <wp:effectExtent l="0" t="0" r="0" b="0"/>
                <wp:wrapNone/>
                <wp:docPr id="3" name="KG_Shd_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620" cy="213842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solidFill>
                            <a:srgbClr val="FFFFFF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_Shd_1" o:spid="_x0000_s1026" o:spt="1" style="position:absolute;left:0pt;margin-left:-387.65pt;margin-top:-1081.75pt;height:1683.8pt;width:1190.6pt;visibility:hidden;z-index:-251657216;v-text-anchor:middle;mso-width-relative:page;mso-height-relative:page;" fillcolor="#FFFFFF" filled="t" stroked="t" coordsize="21600,21600" o:gfxdata="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3I14h3AAAABABAAAPAAAAAAAAAAEAIAAAACIA&#10;AABkcnMvZG93bnJldi54bWxQSwECFAAUAAAACACHTuJAhqUyx3cCAAA8BQAADgAAAAAAAAABACAA&#10;AAArAQAAZHJzL2Uyb0RvYy54bWxQSwUGAAAAAAYABgBZAQAAFAYAAAAA&#10;">
                <v:fill on="t" opacity="0f" focussize="0,0"/>
                <v:stroke weight="1pt" color="#FFFFFF [3204]" opacity="0f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eastAsia="方正黑体_GBK" w:cs="Times New Roman"/>
          <w:color w:val="auto"/>
          <w:sz w:val="36"/>
          <w:szCs w:val="36"/>
        </w:rPr>
        <w:t>编制单位：</w:t>
      </w:r>
      <w:r>
        <w:rPr>
          <w:rFonts w:hint="eastAsia" w:eastAsia="方正黑体_GBK" w:cs="Times New Roman"/>
          <w:color w:val="auto"/>
          <w:sz w:val="36"/>
          <w:szCs w:val="36"/>
          <w:lang w:val="en-US" w:eastAsia="zh-CN"/>
        </w:rPr>
        <w:t>盈江县民族宗教事务局</w:t>
      </w:r>
    </w:p>
    <w:p>
      <w:pPr>
        <w:pStyle w:val="15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44"/>
          <w:szCs w:val="44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="宋体" w:cs="Times New Roman"/>
          <w:color w:val="auto"/>
          <w:sz w:val="36"/>
          <w:szCs w:val="36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color w:val="auto"/>
          <w:sz w:val="36"/>
          <w:szCs w:val="36"/>
        </w:rPr>
        <w:t>20</w:t>
      </w:r>
      <w:r>
        <w:rPr>
          <w:rFonts w:hint="default" w:ascii="Times New Roman" w:hAnsi="Times New Roman" w:eastAsia="宋体" w:cs="Times New Roman"/>
          <w:color w:val="auto"/>
          <w:sz w:val="36"/>
          <w:szCs w:val="36"/>
          <w:lang w:val="en-US" w:eastAsia="zh-CN"/>
        </w:rPr>
        <w:t>2</w:t>
      </w:r>
      <w:r>
        <w:rPr>
          <w:rFonts w:hint="eastAsia" w:eastAsia="宋体" w:cs="Times New Roman"/>
          <w:color w:val="auto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36"/>
          <w:szCs w:val="36"/>
        </w:rPr>
        <w:t>年</w:t>
      </w:r>
      <w:r>
        <w:rPr>
          <w:rFonts w:hint="eastAsia" w:eastAsia="宋体" w:cs="Times New Roman"/>
          <w:color w:val="auto"/>
          <w:sz w:val="36"/>
          <w:szCs w:val="36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36"/>
          <w:szCs w:val="36"/>
        </w:rPr>
        <w:t>月</w:t>
      </w:r>
      <w:r>
        <w:rPr>
          <w:rFonts w:hint="default" w:ascii="Times New Roman" w:hAnsi="Times New Roman" w:cs="Times New Roman"/>
          <w:color w:val="auto"/>
          <w:sz w:val="44"/>
        </w:rPr>
        <mc:AlternateContent>
          <mc:Choice Requires="wps">
            <w:drawing>
              <wp:anchor distT="0" distB="0" distL="114300" distR="114300" simplePos="0" relativeHeight="251660288" behindDoc="1" locked="0" layoutInCell="1" hidden="1" allowOverlap="1">
                <wp:simplePos x="0" y="0"/>
                <wp:positionH relativeFrom="column">
                  <wp:posOffset>-4923155</wp:posOffset>
                </wp:positionH>
                <wp:positionV relativeFrom="paragraph">
                  <wp:posOffset>-12204065</wp:posOffset>
                </wp:positionV>
                <wp:extent cx="15120620" cy="21384260"/>
                <wp:effectExtent l="0" t="0" r="0" b="0"/>
                <wp:wrapNone/>
                <wp:docPr id="60" name="KG_Shd_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620" cy="213842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solidFill>
                            <a:srgbClr val="FFFFFF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_Shd_3" o:spid="_x0000_s1026" o:spt="1" style="position:absolute;left:0pt;margin-left:-387.65pt;margin-top:-960.95pt;height:1683.8pt;width:1190.6pt;visibility:hidden;z-index:-251656192;v-text-anchor:middle;mso-width-relative:page;mso-height-relative:page;" fillcolor="#FFFFFF" filled="t" stroked="t" coordsize="21600,21600" o:gfxdata="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ARxiBLcAAAAEAEAAA8AAAAAAAAAAQAgAAAAIgAA&#10;AGRycy9kb3ducmV2LnhtbFBLAQIUABQAAAAIAIdO4kBSjjoWdgIAAD0FAAAOAAAAAAAAAAEAIAAA&#10;ACsBAABkcnMvZTJvRG9jLnhtbFBLBQYAAAAABgAGAFkBAAATBgAAAAA=&#10;">
                <v:fill on="t" opacity="0f" focussize="0,0"/>
                <v:stroke weight="1pt" color="#FFFFFF [3204]" opacity="0f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一、项目资金批次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2024年第二批中央衔接资金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二、项目申报单位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盈江县民族宗教事务局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三、项目实施单位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盈江县民族宗教事务局、新城乡人民政府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四、建设性质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新建、改扩建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五、项目建设地点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苏典乡苏典村、新城乡新城村、平原镇陇中村、卡场镇卡场村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、项目建设内容及投资估算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盈江县民族宗教事务局2024年度第二批中央衔接资金200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万元，计划实施4个项目。</w:t>
      </w:r>
    </w:p>
    <w:p>
      <w:pPr>
        <w:pStyle w:val="14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olor w:val="auto"/>
          <w:sz w:val="32"/>
          <w:szCs w:val="32"/>
          <w:u w:val="none"/>
          <w:lang w:val="en-US" w:eastAsia="zh-CN"/>
        </w:rPr>
        <w:t>1.</w:t>
      </w:r>
      <w:r>
        <w:rPr>
          <w:rFonts w:hint="eastAsia" w:ascii="Times New Roman" w:hAnsi="Times New Roman" w:eastAsia="方正仿宋_GBK" w:cs="Times New Roman"/>
          <w:b/>
          <w:bCs/>
          <w:i w:val="0"/>
          <w:iCs w:val="0"/>
          <w:color w:val="auto"/>
          <w:sz w:val="32"/>
          <w:szCs w:val="32"/>
          <w:u w:val="none"/>
          <w:lang w:val="en-US" w:eastAsia="zh-CN"/>
        </w:rPr>
        <w:t>盈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olor w:val="auto"/>
          <w:sz w:val="32"/>
          <w:szCs w:val="32"/>
          <w:u w:val="none"/>
          <w:lang w:val="en-US" w:eastAsia="zh-CN"/>
        </w:rPr>
        <w:t>江县2024年产业灌溉设施建设项目（苏典村）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资金计划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80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万元，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项目建设地点：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苏典乡苏典村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项目建设内容：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苏典乡苏典村腊马河大象寨沟三面浇灌60x60公分灌溉沟渠2公里。</w:t>
      </w:r>
    </w:p>
    <w:p>
      <w:pPr>
        <w:pStyle w:val="14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2.新城乡农特产品交易市场建设项目（村集体经济）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，资金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66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万元，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项目建设地点：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新城乡新城村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项目建设内容：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新城乡农特产品交易市场5#商业网点楼一幢,二层框架结构,建筑面积 212.00平方米及5#商业网点相关附属设施。</w:t>
      </w:r>
    </w:p>
    <w:p>
      <w:pPr>
        <w:pStyle w:val="14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3.盈江县2024年农村饮水安全保障设施建设项目（陇中村）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，资金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万，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项目建设地点：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平原镇陇中村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项目建设内容：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在平原镇陇中村卡子新建50立方米蓄水池1座，镀锌管网铺设2500米。</w:t>
      </w:r>
    </w:p>
    <w:p>
      <w:pPr>
        <w:pStyle w:val="14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4.盈江县2024年农村饮水安全保障设施建设项目（卡场村）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资金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万元，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项目建设地点：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卡场镇卡场村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项目建设内容：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在卡场村景颇新朗安装人饮管网，安装DN40镀锌钢管2500米、DN32镀锌钢管1800米、DN15镀锌钢管1200米。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pacing w:val="1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、项目实施计划进度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00"/>
        <w:textAlignment w:val="auto"/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项目计划实施期限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个月，即202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月—202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年12月。具体分为三个阶段：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00"/>
        <w:textAlignment w:val="auto"/>
        <w:rPr>
          <w:rFonts w:hint="default" w:ascii="Times New Roman" w:hAnsi="Times New Roman" w:eastAsia="方正楷体_GBK" w:cs="Times New Roman"/>
          <w:color w:val="auto"/>
          <w:spacing w:val="15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color w:val="auto"/>
          <w:spacing w:val="15"/>
          <w:sz w:val="32"/>
          <w:szCs w:val="32"/>
          <w:lang w:val="en-US" w:eastAsia="zh-CN"/>
        </w:rPr>
        <w:t>（一）准备阶段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时间：202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月—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做好群众宣传发动和动员工作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按照项目程序，完成立项、招标、设计、造价等前期工作。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00"/>
        <w:textAlignment w:val="auto"/>
        <w:rPr>
          <w:rFonts w:hint="default" w:ascii="Times New Roman" w:hAnsi="Times New Roman" w:eastAsia="方正楷体_GBK" w:cs="Times New Roman"/>
          <w:color w:val="auto"/>
          <w:spacing w:val="15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color w:val="auto"/>
          <w:spacing w:val="15"/>
          <w:sz w:val="32"/>
          <w:szCs w:val="32"/>
          <w:lang w:val="en-US" w:eastAsia="zh-CN"/>
        </w:rPr>
        <w:t>（二）实施阶段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时间：202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月—10月，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组织项目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实施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确保项目按时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竣工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及时完成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验收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移交，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确保项目质量达到设计标准，能切实起到设计实效。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00"/>
        <w:textAlignment w:val="auto"/>
        <w:rPr>
          <w:rFonts w:hint="default" w:ascii="Times New Roman" w:hAnsi="Times New Roman" w:eastAsia="方正楷体_GBK" w:cs="Times New Roman"/>
          <w:color w:val="auto"/>
          <w:spacing w:val="15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color w:val="auto"/>
          <w:spacing w:val="15"/>
          <w:sz w:val="32"/>
          <w:szCs w:val="32"/>
          <w:lang w:val="en-US" w:eastAsia="zh-CN"/>
        </w:rPr>
        <w:t>（三）总结阶段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时间：202</w:t>
      </w:r>
      <w:r>
        <w:rPr>
          <w:rFonts w:hint="eastAsia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spacing w:val="15"/>
          <w:sz w:val="32"/>
          <w:szCs w:val="32"/>
          <w:lang w:val="en-US" w:eastAsia="zh-CN"/>
        </w:rPr>
        <w:t>年11月—12月，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完成所有项目结算、报账、总结等工作。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八、项目效益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700" w:firstLineChars="200"/>
        <w:jc w:val="both"/>
        <w:textAlignment w:val="auto"/>
        <w:outlineLvl w:val="9"/>
        <w:rPr>
          <w:rFonts w:hint="default" w:ascii="Times New Roman" w:hAnsi="Times New Roman" w:eastAsia="方正楷体_GBK" w:cs="Times New Roman"/>
          <w:color w:val="auto"/>
          <w:spacing w:val="15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color w:val="auto"/>
          <w:spacing w:val="15"/>
          <w:kern w:val="2"/>
          <w:sz w:val="32"/>
          <w:szCs w:val="32"/>
          <w:lang w:val="en-US" w:eastAsia="zh-CN" w:bidi="ar-SA"/>
        </w:rPr>
        <w:t>（一）经济效益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一是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项目建成后，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给产业发展提供通行便利，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保证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群众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实现稳定受益，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带动周边产业发展，降低运输成本，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对提高群众经济收入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起到重要作用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；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二是提供就业岗位，增加群众收入，增加村集体经济收入来源；三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是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改善村寨基础设施，提升人居环境，对乡村旅游有一定推动作用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700" w:firstLineChars="200"/>
        <w:jc w:val="both"/>
        <w:textAlignment w:val="auto"/>
        <w:outlineLvl w:val="9"/>
        <w:rPr>
          <w:rFonts w:hint="default" w:ascii="Times New Roman" w:hAnsi="Times New Roman" w:eastAsia="方正楷体_GBK" w:cs="Times New Roman"/>
          <w:color w:val="auto"/>
          <w:spacing w:val="15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color w:val="auto"/>
          <w:spacing w:val="15"/>
          <w:kern w:val="2"/>
          <w:sz w:val="32"/>
          <w:szCs w:val="32"/>
          <w:lang w:val="en-US" w:eastAsia="zh-CN" w:bidi="ar-SA"/>
        </w:rPr>
        <w:t>（二）社会效益</w:t>
      </w:r>
    </w:p>
    <w:p>
      <w:pPr>
        <w:ind w:firstLine="643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  <w:lang w:val="en-US" w:eastAsia="zh-CN"/>
        </w:rPr>
        <w:t>一是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项目的实施解决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项目区域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产业发展问题，解决群众产业基地出行困难问题，节约群众生产成本，更好的管理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项目区域内产业生产发展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，能带动周边产业发展，巩固脱贫攻坚成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果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  <w:lang w:val="en-US" w:eastAsia="zh-CN"/>
        </w:rPr>
        <w:t>二是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项目建成后，有效提高群众发展生产积极性，推动边境地区生产生活条件全面改善，提高人民群众获得感和守边护边的自觉性。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00"/>
        <w:jc w:val="left"/>
        <w:textAlignment w:val="auto"/>
        <w:outlineLvl w:val="0"/>
        <w:rPr>
          <w:rFonts w:hint="default" w:ascii="Times New Roman" w:hAnsi="Times New Roman" w:eastAsia="方正楷体_GBK" w:cs="Times New Roman"/>
          <w:color w:val="auto"/>
          <w:spacing w:val="15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color w:val="auto"/>
          <w:spacing w:val="15"/>
          <w:kern w:val="2"/>
          <w:sz w:val="32"/>
          <w:szCs w:val="32"/>
          <w:lang w:val="en-US" w:eastAsia="zh-CN" w:bidi="ar-SA"/>
        </w:rPr>
        <w:t>（三）生态效益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pacing w:val="15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spacing w:val="15"/>
          <w:kern w:val="2"/>
          <w:sz w:val="32"/>
          <w:szCs w:val="32"/>
          <w:lang w:val="en-US" w:eastAsia="zh-CN" w:bidi="ar-SA"/>
        </w:rPr>
        <w:t>项目的实施，能有效改善群众思想观念，践行“不砍树也能致富”的生态发展理念。发展绿色经济，环境保护和经济社会同步可持续发展。项目区自然、生态环境得到持续性保护</w:t>
      </w:r>
      <w:r>
        <w:rPr>
          <w:rFonts w:hint="eastAsia" w:ascii="Times New Roman" w:hAnsi="Times New Roman" w:eastAsia="方正仿宋_GBK" w:cs="Times New Roman"/>
          <w:color w:val="auto"/>
          <w:spacing w:val="15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方正仿宋_GBK" w:cs="Times New Roman"/>
          <w:color w:val="auto"/>
          <w:spacing w:val="15"/>
          <w:kern w:val="2"/>
          <w:sz w:val="32"/>
          <w:szCs w:val="32"/>
          <w:lang w:val="en-US" w:eastAsia="zh-CN" w:bidi="ar-SA"/>
        </w:rPr>
        <w:t>水资源得到综合利用，保</w:t>
      </w:r>
      <w:r>
        <w:rPr>
          <w:rFonts w:hint="eastAsia" w:ascii="Times New Roman" w:hAnsi="Times New Roman" w:eastAsia="方正仿宋_GBK" w:cs="Times New Roman"/>
          <w:color w:val="auto"/>
          <w:spacing w:val="15"/>
          <w:kern w:val="2"/>
          <w:sz w:val="32"/>
          <w:szCs w:val="32"/>
          <w:lang w:val="en-US" w:eastAsia="zh-CN" w:bidi="ar-SA"/>
        </w:rPr>
        <w:t>护</w:t>
      </w:r>
      <w:r>
        <w:rPr>
          <w:rFonts w:hint="default" w:ascii="Times New Roman" w:hAnsi="Times New Roman" w:eastAsia="方正仿宋_GBK" w:cs="Times New Roman"/>
          <w:color w:val="auto"/>
          <w:spacing w:val="15"/>
          <w:kern w:val="2"/>
          <w:sz w:val="32"/>
          <w:szCs w:val="32"/>
          <w:lang w:val="en-US" w:eastAsia="zh-CN" w:bidi="ar-SA"/>
        </w:rPr>
        <w:t>水土流失，生态环境在质和量上都有很大的改善。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、项目建设保障措施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32"/>
          <w:szCs w:val="32"/>
        </w:rPr>
        <w:t>（一）</w:t>
      </w:r>
      <w:r>
        <w:rPr>
          <w:rFonts w:hint="default" w:ascii="Times New Roman" w:hAnsi="Times New Roman" w:eastAsia="方正楷体_GBK" w:cs="Times New Roman"/>
          <w:color w:val="auto"/>
          <w:sz w:val="32"/>
          <w:szCs w:val="32"/>
          <w:lang w:eastAsia="zh-CN"/>
        </w:rPr>
        <w:t>组织保障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切实加强党的领导，充分发挥党总揽全局、协调各方的核心作用，及时成立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项目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建设的相关组织保障机制，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统筹推进工作力量、组织保障、规划实施、项目建设等方面的有机结合，不断强化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组织管理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，明确分工，落实责任。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auto"/>
          <w:sz w:val="32"/>
          <w:szCs w:val="32"/>
        </w:rPr>
        <w:t>（二）资金管理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严格按照相关规定，项目资金实行专项管理，专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核算，并严格按照实施方案标准执行，确保专款专用。项目领导小组负责对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资金的管理及审批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坚持做到项目建设事前公示事后公告，提高资金使用透明度。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楷体_GBK" w:cs="Times New Roman"/>
          <w:color w:val="auto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方正楷体_GBK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楷体_GBK" w:cs="Times New Roman"/>
          <w:color w:val="auto"/>
          <w:sz w:val="32"/>
          <w:szCs w:val="32"/>
          <w:lang w:eastAsia="zh-CN"/>
        </w:rPr>
        <w:t>项目档案</w:t>
      </w:r>
      <w:r>
        <w:rPr>
          <w:rFonts w:hint="default" w:ascii="Times New Roman" w:hAnsi="Times New Roman" w:eastAsia="方正楷体_GBK" w:cs="Times New Roman"/>
          <w:color w:val="auto"/>
          <w:sz w:val="32"/>
          <w:szCs w:val="32"/>
        </w:rPr>
        <w:t>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方正楷体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加强项目建设的全程监督和检查，及时掌握项目进展情况和资金使用情况，并以报表的形式，按照要求及时向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相关项目管理部门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项目执行情况。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县民宗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局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、新城乡人民政府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项目办收集管理好项目相关工程档案及资金档案。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楷体_GBK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楷体_GBK" w:cs="Times New Roman"/>
          <w:color w:val="auto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方正楷体_GBK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楷体_GBK" w:cs="Times New Roman"/>
          <w:color w:val="auto"/>
          <w:sz w:val="32"/>
          <w:szCs w:val="32"/>
          <w:lang w:eastAsia="zh-CN"/>
        </w:rPr>
        <w:t>公示公告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通过政府门户网站、报刊、公示牌（栏）等平台，做到项目事前公示事后公告，公示公告期不少于7日。保障群众知情权、参与权、表达权和监督权。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auto"/>
          <w:sz w:val="32"/>
          <w:szCs w:val="32"/>
        </w:rPr>
        <w:t>（五）认真做好项目资产移交及后续管理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项目竣工验收合格后，及时进行项目资产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确权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移交，并按照“谁受益、谁管理”的原则，督促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接交方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制定科学合理的项目后续管理办法，指导和监督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接交方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抓好项目后续管理，确保项目充分发挥效益。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</w:p>
    <w:p/>
    <w:sectPr>
      <w:headerReference r:id="rId8" w:type="first"/>
      <w:footerReference r:id="rId11" w:type="first"/>
      <w:headerReference r:id="rId6" w:type="default"/>
      <w:footerReference r:id="rId9" w:type="default"/>
      <w:headerReference r:id="rId7" w:type="even"/>
      <w:footerReference r:id="rId10" w:type="even"/>
      <w:pgSz w:w="11906" w:h="16838"/>
      <w:pgMar w:top="1383" w:right="1746" w:bottom="1383" w:left="174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FE0E687-38D2-4915-A8BE-02E7A8D99BC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4E1F4CB-A667-4559-AFA2-FB6902936FA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F628546-59B0-4BD2-85F2-5050599BEA6A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949F76EF-50A7-4D8C-B698-69DD6B7C45A7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1BCB2349-1314-484C-8E71-3D4C56054D73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F023C572-F926-4F08-8C62-2DCC0EC52996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7" w:fontKey="{725C6C51-1476-4C62-AF40-94D8731927F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5</w:t>
    </w:r>
    <w:r>
      <w:fldChar w:fldCharType="end"/>
    </w:r>
  </w:p>
  <w:p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11</w:t>
    </w:r>
    <w:r>
      <w:fldChar w:fldCharType="end"/>
    </w:r>
  </w:p>
  <w:p>
    <w:pPr>
      <w:pStyle w:val="6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1</w:t>
    </w:r>
    <w:r>
      <w:fldChar w:fldCharType="end"/>
    </w:r>
  </w:p>
  <w:p>
    <w:pPr>
      <w:pStyle w:val="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6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jc w:val="both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YTU2MDk5NDQ4NzU0YWI3NWI2MGQyMTUzMjEzMjkifQ=="/>
    <w:docVar w:name="DocumentID" w:val="{640D989F-9620-4860-877E-6082B5FC448C}"/>
    <w:docVar w:name="DocumentName" w:val="附件：陇把镇2021年第二批财政专项扶贫资金和财政涉农资金项目实施方案"/>
  </w:docVars>
  <w:rsids>
    <w:rsidRoot w:val="7A6B6792"/>
    <w:rsid w:val="00345920"/>
    <w:rsid w:val="04007808"/>
    <w:rsid w:val="04DA535F"/>
    <w:rsid w:val="05470A2F"/>
    <w:rsid w:val="05C52FAF"/>
    <w:rsid w:val="06066D6A"/>
    <w:rsid w:val="06FE18D6"/>
    <w:rsid w:val="07F50B48"/>
    <w:rsid w:val="09920971"/>
    <w:rsid w:val="0C100798"/>
    <w:rsid w:val="0C4471B4"/>
    <w:rsid w:val="0CC73237"/>
    <w:rsid w:val="0D4B1B85"/>
    <w:rsid w:val="0E1A33D1"/>
    <w:rsid w:val="0EB70F34"/>
    <w:rsid w:val="0FB2276F"/>
    <w:rsid w:val="10A202D8"/>
    <w:rsid w:val="10CE7E7B"/>
    <w:rsid w:val="115A3EC8"/>
    <w:rsid w:val="11E1357C"/>
    <w:rsid w:val="13D6655C"/>
    <w:rsid w:val="155A0CC4"/>
    <w:rsid w:val="157F44DF"/>
    <w:rsid w:val="15E33081"/>
    <w:rsid w:val="16D50F76"/>
    <w:rsid w:val="17564F98"/>
    <w:rsid w:val="1A936B46"/>
    <w:rsid w:val="1BE904B2"/>
    <w:rsid w:val="1DCF11B3"/>
    <w:rsid w:val="1E2E01DB"/>
    <w:rsid w:val="1E5E429F"/>
    <w:rsid w:val="1EEF3ED8"/>
    <w:rsid w:val="22491805"/>
    <w:rsid w:val="23956024"/>
    <w:rsid w:val="267622FC"/>
    <w:rsid w:val="26F7467A"/>
    <w:rsid w:val="276E38BD"/>
    <w:rsid w:val="2778394C"/>
    <w:rsid w:val="28495919"/>
    <w:rsid w:val="2895453F"/>
    <w:rsid w:val="290F02E0"/>
    <w:rsid w:val="29EE31EB"/>
    <w:rsid w:val="2CEF3318"/>
    <w:rsid w:val="2E1270C5"/>
    <w:rsid w:val="2F0806F0"/>
    <w:rsid w:val="30004A27"/>
    <w:rsid w:val="3088100E"/>
    <w:rsid w:val="34261976"/>
    <w:rsid w:val="356002A7"/>
    <w:rsid w:val="36A65595"/>
    <w:rsid w:val="376F0300"/>
    <w:rsid w:val="3841362E"/>
    <w:rsid w:val="38F31085"/>
    <w:rsid w:val="39987160"/>
    <w:rsid w:val="39BA17CB"/>
    <w:rsid w:val="3AC537A2"/>
    <w:rsid w:val="3BDE0AEB"/>
    <w:rsid w:val="3D0854F7"/>
    <w:rsid w:val="3DD76A63"/>
    <w:rsid w:val="3F19380F"/>
    <w:rsid w:val="40535FD9"/>
    <w:rsid w:val="414B15AB"/>
    <w:rsid w:val="424C5F01"/>
    <w:rsid w:val="44EB59E8"/>
    <w:rsid w:val="46D52711"/>
    <w:rsid w:val="47642177"/>
    <w:rsid w:val="48246E89"/>
    <w:rsid w:val="498D2E7C"/>
    <w:rsid w:val="4A2A5EDF"/>
    <w:rsid w:val="4BB961E2"/>
    <w:rsid w:val="4C786019"/>
    <w:rsid w:val="4CB15DC6"/>
    <w:rsid w:val="4DD275D9"/>
    <w:rsid w:val="4F8C756F"/>
    <w:rsid w:val="4F90094D"/>
    <w:rsid w:val="5071088A"/>
    <w:rsid w:val="51583F10"/>
    <w:rsid w:val="51EF580C"/>
    <w:rsid w:val="51FE4ACA"/>
    <w:rsid w:val="52B84813"/>
    <w:rsid w:val="53A2681B"/>
    <w:rsid w:val="559F0807"/>
    <w:rsid w:val="55ED2392"/>
    <w:rsid w:val="55F86615"/>
    <w:rsid w:val="575A62A5"/>
    <w:rsid w:val="57C520D6"/>
    <w:rsid w:val="588F070D"/>
    <w:rsid w:val="593F6B29"/>
    <w:rsid w:val="5DA83501"/>
    <w:rsid w:val="5DAA3A40"/>
    <w:rsid w:val="5F44736C"/>
    <w:rsid w:val="5F9D5B30"/>
    <w:rsid w:val="61E5668C"/>
    <w:rsid w:val="62271BFD"/>
    <w:rsid w:val="636D5B9E"/>
    <w:rsid w:val="63DB04C3"/>
    <w:rsid w:val="6540637C"/>
    <w:rsid w:val="67093041"/>
    <w:rsid w:val="670C041C"/>
    <w:rsid w:val="6780447A"/>
    <w:rsid w:val="67BB5511"/>
    <w:rsid w:val="68892134"/>
    <w:rsid w:val="68ED7E91"/>
    <w:rsid w:val="69892CCD"/>
    <w:rsid w:val="6A0E09D0"/>
    <w:rsid w:val="6D0A252E"/>
    <w:rsid w:val="6D3E06B0"/>
    <w:rsid w:val="76F2671B"/>
    <w:rsid w:val="79131191"/>
    <w:rsid w:val="7A4058F2"/>
    <w:rsid w:val="7A6B6792"/>
    <w:rsid w:val="7C875909"/>
    <w:rsid w:val="7EED15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60" w:lineRule="exact"/>
      <w:outlineLvl w:val="0"/>
    </w:pPr>
    <w:rPr>
      <w:rFonts w:ascii="Times New Roman" w:hAnsi="Times New Roman" w:eastAsia="仿宋"/>
      <w:b/>
      <w:kern w:val="44"/>
    </w:rPr>
  </w:style>
  <w:style w:type="paragraph" w:styleId="2">
    <w:name w:val="heading 2"/>
    <w:basedOn w:val="1"/>
    <w:next w:val="1"/>
    <w:unhideWhenUsed/>
    <w:qFormat/>
    <w:uiPriority w:val="0"/>
    <w:pPr>
      <w:pBdr>
        <w:bottom w:val="single" w:color="DDDDDD" w:sz="6" w:space="0"/>
      </w:pBd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kern w:val="0"/>
      <w:sz w:val="18"/>
      <w:szCs w:val="18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autoRedefine/>
    <w:qFormat/>
    <w:uiPriority w:val="0"/>
    <w:pPr>
      <w:ind w:firstLine="420" w:firstLineChars="200"/>
    </w:pPr>
  </w:style>
  <w:style w:type="paragraph" w:styleId="5">
    <w:name w:val="Date"/>
    <w:basedOn w:val="1"/>
    <w:next w:val="1"/>
    <w:autoRedefine/>
    <w:qFormat/>
    <w:uiPriority w:val="0"/>
    <w:pPr>
      <w:ind w:left="100" w:leftChars="2500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autoRedefine/>
    <w:qFormat/>
    <w:uiPriority w:val="0"/>
    <w:rPr>
      <w:rFonts w:ascii="Calibri" w:hAnsi="Calibri" w:eastAsia="宋体" w:cs="Times New Roman"/>
    </w:rPr>
  </w:style>
  <w:style w:type="paragraph" w:customStyle="1" w:styleId="14">
    <w:name w:val="Normal Indent1"/>
    <w:basedOn w:val="1"/>
    <w:autoRedefine/>
    <w:qFormat/>
    <w:uiPriority w:val="99"/>
    <w:pPr>
      <w:ind w:firstLine="420" w:firstLineChars="200"/>
    </w:pPr>
  </w:style>
  <w:style w:type="paragraph" w:customStyle="1" w:styleId="15">
    <w:name w:val="无间隔1"/>
    <w:autoRedefine/>
    <w:qFormat/>
    <w:uiPriority w:val="1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customStyle="1" w:styleId="16">
    <w:name w:val="No Spacing"/>
    <w:autoRedefine/>
    <w:qFormat/>
    <w:uiPriority w:val="1"/>
    <w:pPr>
      <w:widowControl w:val="0"/>
      <w:jc w:val="both"/>
    </w:pPr>
    <w:rPr>
      <w:rFonts w:ascii="Calibri" w:hAnsi="Calibri" w:eastAsia="仿宋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德宏州陇川县党政机关单位</Company>
  <Pages>5</Pages>
  <Words>1656</Words>
  <Characters>1743</Characters>
  <Lines>0</Lines>
  <Paragraphs>0</Paragraphs>
  <TotalTime>50</TotalTime>
  <ScaleCrop>false</ScaleCrop>
  <LinksUpToDate>false</LinksUpToDate>
  <CharactersWithSpaces>1750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2021-04-02T09:24:00Z</dcterms:created>
  <dc:creator>神爱</dc:creator>
  <cp:lastModifiedBy>沉默</cp:lastModifiedBy>
  <cp:lastPrinted>2022-04-13T09:01:00Z</cp:lastPrinted>
  <dcterms:modified xsi:type="dcterms:W3CDTF">2024-05-28T00:59:25Z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83CB27C04B9841EAB91AEE001CA33306_13</vt:lpwstr>
  </property>
  <property fmtid="{D5CDD505-2E9C-101B-9397-08002B2CF9AE}" pid="4" name="KSOSaveFontToCloudKey">
    <vt:lpwstr>0_btnclosed</vt:lpwstr>
  </property>
</Properties>
</file>